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27" w:rsidRDefault="00BA4175" w:rsidP="000826C8">
      <w:pPr>
        <w:spacing w:after="0" w:line="240" w:lineRule="auto"/>
        <w:rPr>
          <w:b/>
          <w:sz w:val="44"/>
          <w:szCs w:val="44"/>
        </w:rPr>
      </w:pPr>
      <w:r w:rsidRPr="00BA4175">
        <w:rPr>
          <w:rFonts w:ascii="Calibri" w:eastAsia="Calibri" w:hAnsi="Calibri" w:cs="Times New Roman"/>
          <w:noProof/>
        </w:rPr>
        <mc:AlternateContent>
          <mc:Choice Requires="wpg">
            <w:drawing>
              <wp:anchor distT="0" distB="0" distL="114300" distR="114300" simplePos="0" relativeHeight="251660288" behindDoc="0" locked="0" layoutInCell="1" allowOverlap="1">
                <wp:simplePos x="0" y="0"/>
                <wp:positionH relativeFrom="page">
                  <wp:posOffset>94607</wp:posOffset>
                </wp:positionH>
                <wp:positionV relativeFrom="page">
                  <wp:posOffset>198120</wp:posOffset>
                </wp:positionV>
                <wp:extent cx="2475865" cy="9555480"/>
                <wp:effectExtent l="0" t="0" r="27305" b="266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A4175" w:rsidRPr="00BA4175" w:rsidRDefault="00BA4175" w:rsidP="00BA4175">
                              <w:pPr>
                                <w:spacing w:after="0" w:line="240" w:lineRule="auto"/>
                                <w:rPr>
                                  <w:rFonts w:ascii="Times New Roman" w:eastAsia="Times New Roman" w:hAnsi="Times New Roman" w:cs="Times New Roman"/>
                                  <w:color w:val="44546A" w:themeColor="text2"/>
                                  <w:sz w:val="24"/>
                                  <w:szCs w:val="24"/>
                                </w:rPr>
                              </w:pPr>
                              <w:r w:rsidRPr="00BA4175">
                                <w:rPr>
                                  <w:rFonts w:ascii="Calibri" w:eastAsia="Calibri" w:hAnsi="Calibri" w:cs="Times New Roman"/>
                                  <w:noProof/>
                                  <w:sz w:val="20"/>
                                  <w:szCs w:val="20"/>
                                </w:rPr>
                                <w:drawing>
                                  <wp:inline distT="0" distB="0" distL="0" distR="0" wp14:anchorId="6D923B9C" wp14:editId="1E05C6F6">
                                    <wp:extent cx="2119630" cy="18495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BA4175" w:rsidRPr="00BA4175" w:rsidRDefault="00BA4175" w:rsidP="00BA4175">
                              <w:pPr>
                                <w:spacing w:after="0" w:line="240" w:lineRule="auto"/>
                                <w:rPr>
                                  <w:rFonts w:ascii="Calibri" w:eastAsia="Calibri" w:hAnsi="Calibri" w:cs="Times New Roman"/>
                                  <w:b/>
                                  <w:sz w:val="24"/>
                                  <w:szCs w:val="24"/>
                                  <w:u w:val="single"/>
                                </w:rPr>
                              </w:pPr>
                              <w:r w:rsidRPr="00BA4175">
                                <w:rPr>
                                  <w:rFonts w:ascii="Calibri" w:eastAsia="Calibri" w:hAnsi="Calibri" w:cs="Times New Roman"/>
                                  <w:b/>
                                  <w:sz w:val="24"/>
                                  <w:szCs w:val="24"/>
                                  <w:u w:val="single"/>
                                </w:rPr>
                                <w:t>City of Mendota</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P. O. Box 50688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Mendota, MN 55150</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Phone: 651-322-0827</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Email:  </w:t>
                              </w:r>
                              <w:hyperlink r:id="rId5" w:history="1">
                                <w:r w:rsidRPr="00BA4175">
                                  <w:rPr>
                                    <w:rFonts w:ascii="Calibri" w:eastAsia="Calibri" w:hAnsi="Calibri" w:cs="Times New Roman"/>
                                  </w:rPr>
                                  <w:t>cityofmendota@gmail.com</w:t>
                                </w:r>
                              </w:hyperlink>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Kathy </w:t>
                              </w:r>
                              <w:proofErr w:type="spellStart"/>
                              <w:r w:rsidRPr="00BA4175">
                                <w:rPr>
                                  <w:rFonts w:ascii="Calibri" w:eastAsia="Calibri" w:hAnsi="Calibri" w:cs="Times New Roman"/>
                                </w:rPr>
                                <w:t>Krotter</w:t>
                              </w:r>
                              <w:proofErr w:type="spellEnd"/>
                              <w:r w:rsidRPr="00BA4175">
                                <w:rPr>
                                  <w:rFonts w:ascii="Calibri" w:eastAsia="Calibri" w:hAnsi="Calibri" w:cs="Times New Roman"/>
                                </w:rPr>
                                <w:t xml:space="preserve">, City Clerk    </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Council Members:</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Brian </w:t>
                              </w:r>
                              <w:proofErr w:type="spellStart"/>
                              <w:r w:rsidRPr="00BA4175">
                                <w:rPr>
                                  <w:rFonts w:ascii="Calibri" w:eastAsia="Calibri" w:hAnsi="Calibri" w:cs="Times New Roman"/>
                                </w:rPr>
                                <w:t>Mielke</w:t>
                              </w:r>
                              <w:proofErr w:type="spellEnd"/>
                              <w:r w:rsidRPr="00BA4175">
                                <w:rPr>
                                  <w:rFonts w:ascii="Calibri" w:eastAsia="Calibri" w:hAnsi="Calibri" w:cs="Times New Roman"/>
                                </w:rPr>
                                <w:t>, Mayor: 651-261-2751</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Joan </w:t>
                              </w:r>
                              <w:proofErr w:type="spellStart"/>
                              <w:r w:rsidRPr="00BA4175">
                                <w:rPr>
                                  <w:rFonts w:ascii="Calibri" w:eastAsia="Calibri" w:hAnsi="Calibri" w:cs="Times New Roman"/>
                                </w:rPr>
                                <w:t>Perron</w:t>
                              </w:r>
                              <w:proofErr w:type="spellEnd"/>
                              <w:r w:rsidRPr="00BA4175">
                                <w:rPr>
                                  <w:rFonts w:ascii="Calibri" w:eastAsia="Calibri" w:hAnsi="Calibri" w:cs="Times New Roman"/>
                                </w:rPr>
                                <w:t>: 651-452-9359</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Steve </w:t>
                              </w:r>
                              <w:proofErr w:type="spellStart"/>
                              <w:r w:rsidRPr="00BA4175">
                                <w:rPr>
                                  <w:rFonts w:ascii="Calibri" w:eastAsia="Calibri" w:hAnsi="Calibri" w:cs="Times New Roman"/>
                                </w:rPr>
                                <w:t>Golias</w:t>
                              </w:r>
                              <w:proofErr w:type="spellEnd"/>
                              <w:r w:rsidRPr="00BA4175">
                                <w:rPr>
                                  <w:rFonts w:ascii="Calibri" w:eastAsia="Calibri" w:hAnsi="Calibri" w:cs="Times New Roman"/>
                                </w:rPr>
                                <w:t>: 651-452-1837</w:t>
                              </w:r>
                              <w:r w:rsidRPr="00BA4175">
                                <w:rPr>
                                  <w:rFonts w:ascii="Calibri" w:eastAsia="Calibri" w:hAnsi="Calibri" w:cs="Times New Roman"/>
                                </w:rPr>
                                <w:tab/>
                              </w:r>
                            </w:p>
                            <w:p w:rsid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Melody Rasmussen: 651-454-6442</w:t>
                              </w:r>
                            </w:p>
                            <w:p w:rsidR="00927863" w:rsidRDefault="00927863" w:rsidP="00BA4175">
                              <w:pPr>
                                <w:spacing w:after="0" w:line="240" w:lineRule="auto"/>
                                <w:rPr>
                                  <w:rFonts w:ascii="Calibri" w:eastAsia="Calibri" w:hAnsi="Calibri" w:cs="Times New Roman"/>
                                </w:rPr>
                              </w:pPr>
                              <w:r>
                                <w:rPr>
                                  <w:rFonts w:ascii="Calibri" w:eastAsia="Calibri" w:hAnsi="Calibri" w:cs="Times New Roman"/>
                                </w:rPr>
                                <w:t>Clark Donnelly:  651-785-5790</w:t>
                              </w:r>
                            </w:p>
                            <w:p w:rsidR="00927863" w:rsidRPr="00BA4175" w:rsidRDefault="00927863" w:rsidP="00BA4175">
                              <w:pPr>
                                <w:spacing w:after="0" w:line="240" w:lineRule="auto"/>
                                <w:rPr>
                                  <w:rFonts w:ascii="Calibri" w:eastAsia="Calibri" w:hAnsi="Calibri" w:cs="Times New Roman"/>
                                </w:rPr>
                              </w:pP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Mike </w:t>
                              </w:r>
                              <w:proofErr w:type="spellStart"/>
                              <w:r w:rsidRPr="00BA4175">
                                <w:rPr>
                                  <w:rFonts w:ascii="Calibri" w:eastAsia="Calibri" w:hAnsi="Calibri" w:cs="Times New Roman"/>
                                  <w:iCs/>
                                </w:rPr>
                                <w:t>Andrejka</w:t>
                              </w:r>
                              <w:proofErr w:type="spellEnd"/>
                              <w:r w:rsidRPr="00BA4175">
                                <w:rPr>
                                  <w:rFonts w:ascii="Calibri" w:eastAsia="Calibri" w:hAnsi="Calibri" w:cs="Times New Roman"/>
                                  <w:iCs/>
                                </w:rPr>
                                <w:t>, Building Official:</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612-597-9667</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Mailing Address: 1011 Sibley   Memorial Highway, </w:t>
                              </w:r>
                              <w:proofErr w:type="spellStart"/>
                              <w:r w:rsidRPr="00BA4175">
                                <w:rPr>
                                  <w:rFonts w:ascii="Calibri" w:eastAsia="Calibri" w:hAnsi="Calibri" w:cs="Times New Roman"/>
                                  <w:iCs/>
                                </w:rPr>
                                <w:t>Lilydale</w:t>
                              </w:r>
                              <w:proofErr w:type="spellEnd"/>
                              <w:r w:rsidRPr="00BA4175">
                                <w:rPr>
                                  <w:rFonts w:ascii="Calibri" w:eastAsia="Calibri" w:hAnsi="Calibri" w:cs="Times New Roman"/>
                                  <w:iCs/>
                                </w:rPr>
                                <w:t xml:space="preserve">, MN 55118 </w:t>
                              </w:r>
                            </w:p>
                            <w:p w:rsidR="00BA4175" w:rsidRPr="00BA4175" w:rsidRDefault="00BA4175" w:rsidP="00BA4175">
                              <w:pPr>
                                <w:spacing w:after="0" w:line="240" w:lineRule="auto"/>
                                <w:rPr>
                                  <w:rFonts w:ascii="Calibri" w:eastAsia="Calibri" w:hAnsi="Calibri" w:cs="Times New Roman"/>
                                  <w:iCs/>
                                  <w:sz w:val="28"/>
                                  <w:szCs w:val="28"/>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Police:</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Kelly McCarthy, Chief of Police: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Non-emergency: 651-452-1366</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Emergency: 911</w:t>
                              </w: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Fire:</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Emergency: 911</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 xml:space="preserve">City Attorney: </w:t>
                              </w:r>
                            </w:p>
                            <w:p w:rsidR="00BA4175" w:rsidRPr="00BA4175" w:rsidRDefault="00BA4175" w:rsidP="00BA4175">
                              <w:pPr>
                                <w:spacing w:after="0" w:line="240" w:lineRule="auto"/>
                                <w:rPr>
                                  <w:rFonts w:ascii="Calibri" w:eastAsia="Calibri" w:hAnsi="Calibri" w:cs="Times New Roman"/>
                                  <w:sz w:val="24"/>
                                  <w:szCs w:val="24"/>
                                </w:rPr>
                              </w:pPr>
                              <w:r w:rsidRPr="00BA4175">
                                <w:rPr>
                                  <w:rFonts w:ascii="Calibri" w:eastAsia="Calibri" w:hAnsi="Calibri" w:cs="Times New Roman"/>
                                </w:rPr>
                                <w:t xml:space="preserve">Tom </w:t>
                              </w:r>
                              <w:proofErr w:type="spellStart"/>
                              <w:r w:rsidR="00927863">
                                <w:rPr>
                                  <w:rFonts w:ascii="Calibri" w:eastAsia="Calibri" w:hAnsi="Calibri" w:cs="Times New Roman"/>
                                </w:rPr>
                                <w:t>Loonan</w:t>
                              </w:r>
                              <w:proofErr w:type="spellEnd"/>
                              <w:r w:rsidRPr="00BA4175">
                                <w:rPr>
                                  <w:rFonts w:ascii="Calibri" w:eastAsia="Calibri" w:hAnsi="Calibri" w:cs="Times New Roman"/>
                                </w:rPr>
                                <w:t>, City Attorney:</w:t>
                              </w:r>
                            </w:p>
                            <w:p w:rsidR="00BA4175" w:rsidRPr="00BA4175" w:rsidRDefault="00927863" w:rsidP="00BA4175">
                              <w:pPr>
                                <w:spacing w:after="0" w:line="240" w:lineRule="auto"/>
                                <w:rPr>
                                  <w:rFonts w:ascii="Calibri" w:eastAsia="Calibri" w:hAnsi="Calibri" w:cs="Times New Roman"/>
                                </w:rPr>
                              </w:pPr>
                              <w:r>
                                <w:rPr>
                                  <w:rFonts w:ascii="Calibri" w:eastAsia="Calibri" w:hAnsi="Calibri" w:cs="Times New Roman"/>
                                </w:rPr>
                                <w:t>715-808-8842</w:t>
                              </w:r>
                            </w:p>
                            <w:p w:rsidR="00BA4175" w:rsidRPr="00BA4175" w:rsidRDefault="00BA4175" w:rsidP="00BA4175">
                              <w:pPr>
                                <w:spacing w:after="0" w:line="240" w:lineRule="auto"/>
                                <w:rPr>
                                  <w:rFonts w:ascii="Calibri" w:eastAsia="Calibri" w:hAnsi="Calibri" w:cs="Times New Roman"/>
                                </w:rPr>
                              </w:pP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 xml:space="preserve">The City of Mendota holds City Council Meetings at 7:30 on the second Tuesday of every month at the </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VFW Post 6690</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1323 Sibley Memorial Hwy.</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Mendota, MN 55150</w:t>
                              </w:r>
                            </w:p>
                            <w:p w:rsidR="00BA4175" w:rsidRPr="00BA4175" w:rsidRDefault="00BA4175" w:rsidP="00BA4175">
                              <w:pPr>
                                <w:spacing w:before="880" w:after="240" w:line="240" w:lineRule="auto"/>
                                <w:rPr>
                                  <w:rFonts w:asciiTheme="majorHAnsi" w:eastAsiaTheme="majorEastAsia" w:hAnsiTheme="majorHAnsi" w:cstheme="majorBidi"/>
                                  <w:color w:val="5B9BD5" w:themeColor="accent1"/>
                                  <w:sz w:val="40"/>
                                  <w:szCs w:val="40"/>
                                </w:rPr>
                              </w:pPr>
                            </w:p>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4175" w:rsidRDefault="00BA417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id="Group 211" o:spid="_x0000_s1026" style="position:absolute;margin-left:7.45pt;margin-top:15.6pt;width:194.95pt;height:752.4pt;z-index:251660288;mso-width-percent:320;mso-height-percent:950;mso-position-horizontal-relative:page;mso-position-vertical-relative:page;mso-width-percent:320;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">
                <v:rect id="AutoShape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BA4175" w:rsidRPr="00BA4175" w:rsidRDefault="00BA4175" w:rsidP="00BA4175">
                        <w:pPr>
                          <w:spacing w:after="0" w:line="240" w:lineRule="auto"/>
                          <w:rPr>
                            <w:rFonts w:ascii="Times New Roman" w:eastAsia="Times New Roman" w:hAnsi="Times New Roman" w:cs="Times New Roman"/>
                            <w:color w:val="44546A" w:themeColor="text2"/>
                            <w:sz w:val="24"/>
                            <w:szCs w:val="24"/>
                          </w:rPr>
                        </w:pPr>
                        <w:r w:rsidRPr="00BA4175">
                          <w:rPr>
                            <w:rFonts w:ascii="Calibri" w:eastAsia="Calibri" w:hAnsi="Calibri" w:cs="Times New Roman"/>
                            <w:noProof/>
                            <w:sz w:val="20"/>
                            <w:szCs w:val="20"/>
                          </w:rPr>
                          <w:drawing>
                            <wp:inline distT="0" distB="0" distL="0" distR="0" wp14:anchorId="6D923B9C" wp14:editId="1E05C6F6">
                              <wp:extent cx="2119630" cy="18495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BA4175" w:rsidRPr="00BA4175" w:rsidRDefault="00BA4175" w:rsidP="00BA4175">
                        <w:pPr>
                          <w:spacing w:after="0" w:line="240" w:lineRule="auto"/>
                          <w:rPr>
                            <w:rFonts w:ascii="Calibri" w:eastAsia="Calibri" w:hAnsi="Calibri" w:cs="Times New Roman"/>
                            <w:b/>
                            <w:sz w:val="24"/>
                            <w:szCs w:val="24"/>
                            <w:u w:val="single"/>
                          </w:rPr>
                        </w:pPr>
                        <w:r w:rsidRPr="00BA4175">
                          <w:rPr>
                            <w:rFonts w:ascii="Calibri" w:eastAsia="Calibri" w:hAnsi="Calibri" w:cs="Times New Roman"/>
                            <w:b/>
                            <w:sz w:val="24"/>
                            <w:szCs w:val="24"/>
                            <w:u w:val="single"/>
                          </w:rPr>
                          <w:t>City of Mendota</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P. O. Box 50688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Mendota, MN 55150</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Phone: 651-322-0827</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Email:  </w:t>
                        </w:r>
                        <w:hyperlink r:id="rId7" w:history="1">
                          <w:r w:rsidRPr="00BA4175">
                            <w:rPr>
                              <w:rFonts w:ascii="Calibri" w:eastAsia="Calibri" w:hAnsi="Calibri" w:cs="Times New Roman"/>
                            </w:rPr>
                            <w:t>cityofmendota@gmail.com</w:t>
                          </w:r>
                        </w:hyperlink>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Kathy </w:t>
                        </w:r>
                        <w:proofErr w:type="spellStart"/>
                        <w:r w:rsidRPr="00BA4175">
                          <w:rPr>
                            <w:rFonts w:ascii="Calibri" w:eastAsia="Calibri" w:hAnsi="Calibri" w:cs="Times New Roman"/>
                          </w:rPr>
                          <w:t>Krotter</w:t>
                        </w:r>
                        <w:proofErr w:type="spellEnd"/>
                        <w:r w:rsidRPr="00BA4175">
                          <w:rPr>
                            <w:rFonts w:ascii="Calibri" w:eastAsia="Calibri" w:hAnsi="Calibri" w:cs="Times New Roman"/>
                          </w:rPr>
                          <w:t xml:space="preserve">, City Clerk    </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Council Members:</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Brian </w:t>
                        </w:r>
                        <w:proofErr w:type="spellStart"/>
                        <w:r w:rsidRPr="00BA4175">
                          <w:rPr>
                            <w:rFonts w:ascii="Calibri" w:eastAsia="Calibri" w:hAnsi="Calibri" w:cs="Times New Roman"/>
                          </w:rPr>
                          <w:t>Mielke</w:t>
                        </w:r>
                        <w:proofErr w:type="spellEnd"/>
                        <w:r w:rsidRPr="00BA4175">
                          <w:rPr>
                            <w:rFonts w:ascii="Calibri" w:eastAsia="Calibri" w:hAnsi="Calibri" w:cs="Times New Roman"/>
                          </w:rPr>
                          <w:t>, Mayor: 651-261-2751</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Joan </w:t>
                        </w:r>
                        <w:proofErr w:type="spellStart"/>
                        <w:r w:rsidRPr="00BA4175">
                          <w:rPr>
                            <w:rFonts w:ascii="Calibri" w:eastAsia="Calibri" w:hAnsi="Calibri" w:cs="Times New Roman"/>
                          </w:rPr>
                          <w:t>Perron</w:t>
                        </w:r>
                        <w:proofErr w:type="spellEnd"/>
                        <w:r w:rsidRPr="00BA4175">
                          <w:rPr>
                            <w:rFonts w:ascii="Calibri" w:eastAsia="Calibri" w:hAnsi="Calibri" w:cs="Times New Roman"/>
                          </w:rPr>
                          <w:t>: 651-452-9359</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Steve </w:t>
                        </w:r>
                        <w:proofErr w:type="spellStart"/>
                        <w:r w:rsidRPr="00BA4175">
                          <w:rPr>
                            <w:rFonts w:ascii="Calibri" w:eastAsia="Calibri" w:hAnsi="Calibri" w:cs="Times New Roman"/>
                          </w:rPr>
                          <w:t>Golias</w:t>
                        </w:r>
                        <w:proofErr w:type="spellEnd"/>
                        <w:r w:rsidRPr="00BA4175">
                          <w:rPr>
                            <w:rFonts w:ascii="Calibri" w:eastAsia="Calibri" w:hAnsi="Calibri" w:cs="Times New Roman"/>
                          </w:rPr>
                          <w:t>: 651-452-1837</w:t>
                        </w:r>
                        <w:r w:rsidRPr="00BA4175">
                          <w:rPr>
                            <w:rFonts w:ascii="Calibri" w:eastAsia="Calibri" w:hAnsi="Calibri" w:cs="Times New Roman"/>
                          </w:rPr>
                          <w:tab/>
                        </w:r>
                      </w:p>
                      <w:p w:rsid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Melody Rasmussen: 651-454-6442</w:t>
                        </w:r>
                      </w:p>
                      <w:p w:rsidR="00927863" w:rsidRDefault="00927863" w:rsidP="00BA4175">
                        <w:pPr>
                          <w:spacing w:after="0" w:line="240" w:lineRule="auto"/>
                          <w:rPr>
                            <w:rFonts w:ascii="Calibri" w:eastAsia="Calibri" w:hAnsi="Calibri" w:cs="Times New Roman"/>
                          </w:rPr>
                        </w:pPr>
                        <w:r>
                          <w:rPr>
                            <w:rFonts w:ascii="Calibri" w:eastAsia="Calibri" w:hAnsi="Calibri" w:cs="Times New Roman"/>
                          </w:rPr>
                          <w:t>Clark Donnelly:  651-785-5790</w:t>
                        </w:r>
                      </w:p>
                      <w:p w:rsidR="00927863" w:rsidRPr="00BA4175" w:rsidRDefault="00927863" w:rsidP="00BA4175">
                        <w:pPr>
                          <w:spacing w:after="0" w:line="240" w:lineRule="auto"/>
                          <w:rPr>
                            <w:rFonts w:ascii="Calibri" w:eastAsia="Calibri" w:hAnsi="Calibri" w:cs="Times New Roman"/>
                          </w:rPr>
                        </w:pP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Mike </w:t>
                        </w:r>
                        <w:proofErr w:type="spellStart"/>
                        <w:r w:rsidRPr="00BA4175">
                          <w:rPr>
                            <w:rFonts w:ascii="Calibri" w:eastAsia="Calibri" w:hAnsi="Calibri" w:cs="Times New Roman"/>
                            <w:iCs/>
                          </w:rPr>
                          <w:t>Andrejka</w:t>
                        </w:r>
                        <w:proofErr w:type="spellEnd"/>
                        <w:r w:rsidRPr="00BA4175">
                          <w:rPr>
                            <w:rFonts w:ascii="Calibri" w:eastAsia="Calibri" w:hAnsi="Calibri" w:cs="Times New Roman"/>
                            <w:iCs/>
                          </w:rPr>
                          <w:t>, Building Official:</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612-597-9667</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Mailing Address: 1011 Sibley   Memorial Highway, </w:t>
                        </w:r>
                        <w:proofErr w:type="spellStart"/>
                        <w:r w:rsidRPr="00BA4175">
                          <w:rPr>
                            <w:rFonts w:ascii="Calibri" w:eastAsia="Calibri" w:hAnsi="Calibri" w:cs="Times New Roman"/>
                            <w:iCs/>
                          </w:rPr>
                          <w:t>Lilydale</w:t>
                        </w:r>
                        <w:proofErr w:type="spellEnd"/>
                        <w:r w:rsidRPr="00BA4175">
                          <w:rPr>
                            <w:rFonts w:ascii="Calibri" w:eastAsia="Calibri" w:hAnsi="Calibri" w:cs="Times New Roman"/>
                            <w:iCs/>
                          </w:rPr>
                          <w:t xml:space="preserve">, MN 55118 </w:t>
                        </w:r>
                      </w:p>
                      <w:p w:rsidR="00BA4175" w:rsidRPr="00BA4175" w:rsidRDefault="00BA4175" w:rsidP="00BA4175">
                        <w:pPr>
                          <w:spacing w:after="0" w:line="240" w:lineRule="auto"/>
                          <w:rPr>
                            <w:rFonts w:ascii="Calibri" w:eastAsia="Calibri" w:hAnsi="Calibri" w:cs="Times New Roman"/>
                            <w:iCs/>
                            <w:sz w:val="28"/>
                            <w:szCs w:val="28"/>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Police:</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Kelly McCarthy, Chief of Police: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Non-emergency: 651-452-1366</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Emergency: 911</w:t>
                        </w: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Fire:</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Emergency: 911</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 xml:space="preserve">City Attorney: </w:t>
                        </w:r>
                      </w:p>
                      <w:p w:rsidR="00BA4175" w:rsidRPr="00BA4175" w:rsidRDefault="00BA4175" w:rsidP="00BA4175">
                        <w:pPr>
                          <w:spacing w:after="0" w:line="240" w:lineRule="auto"/>
                          <w:rPr>
                            <w:rFonts w:ascii="Calibri" w:eastAsia="Calibri" w:hAnsi="Calibri" w:cs="Times New Roman"/>
                            <w:sz w:val="24"/>
                            <w:szCs w:val="24"/>
                          </w:rPr>
                        </w:pPr>
                        <w:r w:rsidRPr="00BA4175">
                          <w:rPr>
                            <w:rFonts w:ascii="Calibri" w:eastAsia="Calibri" w:hAnsi="Calibri" w:cs="Times New Roman"/>
                          </w:rPr>
                          <w:t xml:space="preserve">Tom </w:t>
                        </w:r>
                        <w:proofErr w:type="spellStart"/>
                        <w:r w:rsidR="00927863">
                          <w:rPr>
                            <w:rFonts w:ascii="Calibri" w:eastAsia="Calibri" w:hAnsi="Calibri" w:cs="Times New Roman"/>
                          </w:rPr>
                          <w:t>Loonan</w:t>
                        </w:r>
                        <w:proofErr w:type="spellEnd"/>
                        <w:r w:rsidRPr="00BA4175">
                          <w:rPr>
                            <w:rFonts w:ascii="Calibri" w:eastAsia="Calibri" w:hAnsi="Calibri" w:cs="Times New Roman"/>
                          </w:rPr>
                          <w:t>, City Attorney:</w:t>
                        </w:r>
                      </w:p>
                      <w:p w:rsidR="00BA4175" w:rsidRPr="00BA4175" w:rsidRDefault="00927863" w:rsidP="00BA4175">
                        <w:pPr>
                          <w:spacing w:after="0" w:line="240" w:lineRule="auto"/>
                          <w:rPr>
                            <w:rFonts w:ascii="Calibri" w:eastAsia="Calibri" w:hAnsi="Calibri" w:cs="Times New Roman"/>
                          </w:rPr>
                        </w:pPr>
                        <w:r>
                          <w:rPr>
                            <w:rFonts w:ascii="Calibri" w:eastAsia="Calibri" w:hAnsi="Calibri" w:cs="Times New Roman"/>
                          </w:rPr>
                          <w:t>715-808-8842</w:t>
                        </w:r>
                      </w:p>
                      <w:p w:rsidR="00BA4175" w:rsidRPr="00BA4175" w:rsidRDefault="00BA4175" w:rsidP="00BA4175">
                        <w:pPr>
                          <w:spacing w:after="0" w:line="240" w:lineRule="auto"/>
                          <w:rPr>
                            <w:rFonts w:ascii="Calibri" w:eastAsia="Calibri" w:hAnsi="Calibri" w:cs="Times New Roman"/>
                          </w:rPr>
                        </w:pP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 xml:space="preserve">The City of Mendota holds City Council Meetings at 7:30 on the second Tuesday of every month at the </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VFW Post 6690</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1323 Sibley Memorial Hwy.</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Mendota, MN 55150</w:t>
                        </w:r>
                      </w:p>
                      <w:p w:rsidR="00BA4175" w:rsidRPr="00BA4175" w:rsidRDefault="00BA4175" w:rsidP="00BA4175">
                        <w:pPr>
                          <w:spacing w:before="880" w:after="240" w:line="240" w:lineRule="auto"/>
                          <w:rPr>
                            <w:rFonts w:asciiTheme="majorHAnsi" w:eastAsiaTheme="majorEastAsia" w:hAnsiTheme="majorHAnsi" w:cstheme="majorBidi"/>
                            <w:color w:val="5B9BD5" w:themeColor="accent1"/>
                            <w:sz w:val="40"/>
                            <w:szCs w:val="40"/>
                          </w:rPr>
                        </w:pPr>
                      </w:p>
                    </w:txbxContent>
                  </v:textbox>
                </v:rect>
                <v:rect id="Rectangle 214" o:spid="_x0000_s1028"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rsidR="00BA4175" w:rsidRDefault="00BA4175">
                        <w:pPr>
                          <w:spacing w:before="240"/>
                          <w:rPr>
                            <w:color w:val="FFFFFF" w:themeColor="background1"/>
                          </w:rPr>
                        </w:pPr>
                      </w:p>
                    </w:txbxContent>
                  </v:textbox>
                </v:rect>
                <w10:wrap type="square" anchorx="page" anchory="page"/>
              </v:group>
            </w:pict>
          </mc:Fallback>
        </mc:AlternateContent>
      </w:r>
      <w:r w:rsidR="000826C8">
        <w:rPr>
          <w:b/>
          <w:sz w:val="44"/>
          <w:szCs w:val="44"/>
        </w:rPr>
        <w:t xml:space="preserve">                   </w:t>
      </w:r>
      <w:r w:rsidR="00E54227">
        <w:rPr>
          <w:b/>
          <w:sz w:val="44"/>
          <w:szCs w:val="44"/>
        </w:rPr>
        <w:t>Mendota News</w:t>
      </w:r>
    </w:p>
    <w:p w:rsidR="00E54227" w:rsidRPr="00E54227" w:rsidRDefault="00E54227" w:rsidP="00E54227">
      <w:pPr>
        <w:pStyle w:val="NoSpacing"/>
        <w:jc w:val="center"/>
        <w:rPr>
          <w:b/>
          <w:sz w:val="36"/>
          <w:szCs w:val="36"/>
        </w:rPr>
      </w:pPr>
      <w:r>
        <w:rPr>
          <w:b/>
          <w:sz w:val="36"/>
          <w:szCs w:val="36"/>
        </w:rPr>
        <w:t>Summer 20</w:t>
      </w:r>
      <w:r w:rsidR="0017610B">
        <w:rPr>
          <w:b/>
          <w:sz w:val="36"/>
          <w:szCs w:val="36"/>
        </w:rPr>
        <w:t>2</w:t>
      </w:r>
      <w:r w:rsidR="00891368">
        <w:rPr>
          <w:b/>
          <w:sz w:val="36"/>
          <w:szCs w:val="36"/>
        </w:rPr>
        <w:t>1</w:t>
      </w:r>
    </w:p>
    <w:p w:rsidR="00E54227" w:rsidRDefault="00E54227" w:rsidP="00E13C37"/>
    <w:p w:rsidR="00E54227" w:rsidRPr="00B51FE4" w:rsidRDefault="00E54227" w:rsidP="00E13C37">
      <w:pPr>
        <w:rPr>
          <w:rFonts w:asciiTheme="majorHAnsi" w:hAnsiTheme="majorHAnsi" w:cs="Courier New"/>
          <w:b/>
          <w:sz w:val="32"/>
          <w:szCs w:val="32"/>
        </w:rPr>
      </w:pPr>
      <w:r w:rsidRPr="00B51FE4">
        <w:rPr>
          <w:rFonts w:asciiTheme="majorHAnsi" w:hAnsiTheme="majorHAnsi" w:cs="Courier New"/>
          <w:b/>
          <w:sz w:val="32"/>
          <w:szCs w:val="32"/>
        </w:rPr>
        <w:t>Mendota Days:</w:t>
      </w:r>
    </w:p>
    <w:p w:rsidR="00E54227" w:rsidRDefault="00E54227" w:rsidP="00E13C37">
      <w:pPr>
        <w:rPr>
          <w:rFonts w:asciiTheme="majorHAnsi" w:hAnsiTheme="majorHAnsi" w:cs="Courier New"/>
          <w:sz w:val="24"/>
          <w:szCs w:val="24"/>
        </w:rPr>
      </w:pPr>
      <w:r>
        <w:rPr>
          <w:rFonts w:asciiTheme="majorHAnsi" w:hAnsiTheme="majorHAnsi" w:cs="Courier New"/>
          <w:sz w:val="24"/>
          <w:szCs w:val="24"/>
        </w:rPr>
        <w:t xml:space="preserve">Mendota Days </w:t>
      </w:r>
      <w:r w:rsidR="00B73BE2">
        <w:rPr>
          <w:rFonts w:asciiTheme="majorHAnsi" w:hAnsiTheme="majorHAnsi" w:cs="Courier New"/>
          <w:sz w:val="24"/>
          <w:szCs w:val="24"/>
        </w:rPr>
        <w:t>was cancelled this year</w:t>
      </w:r>
      <w:r w:rsidR="004159A2">
        <w:rPr>
          <w:rFonts w:asciiTheme="majorHAnsi" w:hAnsiTheme="majorHAnsi" w:cs="Courier New"/>
          <w:sz w:val="24"/>
          <w:szCs w:val="24"/>
        </w:rPr>
        <w:t xml:space="preserve"> again due to </w:t>
      </w:r>
      <w:r w:rsidR="00B73BE2">
        <w:rPr>
          <w:rFonts w:asciiTheme="majorHAnsi" w:hAnsiTheme="majorHAnsi" w:cs="Courier New"/>
          <w:sz w:val="24"/>
          <w:szCs w:val="24"/>
        </w:rPr>
        <w:t>COVID-19</w:t>
      </w:r>
      <w:r w:rsidR="004159A2">
        <w:rPr>
          <w:rFonts w:asciiTheme="majorHAnsi" w:hAnsiTheme="majorHAnsi" w:cs="Courier New"/>
          <w:sz w:val="24"/>
          <w:szCs w:val="24"/>
        </w:rPr>
        <w:t xml:space="preserve">. </w:t>
      </w:r>
      <w:r w:rsidR="00B73BE2">
        <w:rPr>
          <w:rFonts w:asciiTheme="majorHAnsi" w:hAnsiTheme="majorHAnsi" w:cs="Courier New"/>
          <w:sz w:val="24"/>
          <w:szCs w:val="24"/>
        </w:rPr>
        <w:t xml:space="preserve">  We are </w:t>
      </w:r>
      <w:r w:rsidR="004159A2">
        <w:rPr>
          <w:rFonts w:asciiTheme="majorHAnsi" w:hAnsiTheme="majorHAnsi" w:cs="Courier New"/>
          <w:sz w:val="24"/>
          <w:szCs w:val="24"/>
        </w:rPr>
        <w:t>hoping next year looks better.</w:t>
      </w:r>
      <w:r w:rsidR="00B73BE2">
        <w:rPr>
          <w:rFonts w:asciiTheme="majorHAnsi" w:hAnsiTheme="majorHAnsi" w:cs="Courier New"/>
          <w:sz w:val="24"/>
          <w:szCs w:val="24"/>
        </w:rPr>
        <w:t xml:space="preserve">   Anyone interested in joining the Mendota Days Committee please let Melody Rasmussen and Kathy </w:t>
      </w:r>
      <w:proofErr w:type="spellStart"/>
      <w:r w:rsidR="00B73BE2">
        <w:rPr>
          <w:rFonts w:asciiTheme="majorHAnsi" w:hAnsiTheme="majorHAnsi" w:cs="Courier New"/>
          <w:sz w:val="24"/>
          <w:szCs w:val="24"/>
        </w:rPr>
        <w:t>Krotter</w:t>
      </w:r>
      <w:proofErr w:type="spellEnd"/>
      <w:r w:rsidR="00B73BE2">
        <w:rPr>
          <w:rFonts w:asciiTheme="majorHAnsi" w:hAnsiTheme="majorHAnsi" w:cs="Courier New"/>
          <w:sz w:val="24"/>
          <w:szCs w:val="24"/>
        </w:rPr>
        <w:t xml:space="preserve"> know.  Any ideas are greatly appreciated. </w:t>
      </w:r>
      <w:r w:rsidR="00361433">
        <w:rPr>
          <w:rFonts w:asciiTheme="majorHAnsi" w:hAnsiTheme="majorHAnsi" w:cs="Courier New"/>
          <w:sz w:val="24"/>
          <w:szCs w:val="24"/>
        </w:rPr>
        <w:t xml:space="preserve">   </w:t>
      </w:r>
    </w:p>
    <w:p w:rsidR="00361433" w:rsidRPr="00B51FE4" w:rsidRDefault="00361433" w:rsidP="00E13C37">
      <w:pPr>
        <w:rPr>
          <w:rFonts w:asciiTheme="majorHAnsi" w:hAnsiTheme="majorHAnsi" w:cs="Courier New"/>
          <w:b/>
          <w:sz w:val="32"/>
          <w:szCs w:val="32"/>
        </w:rPr>
      </w:pPr>
      <w:r w:rsidRPr="00B51FE4">
        <w:rPr>
          <w:rFonts w:asciiTheme="majorHAnsi" w:hAnsiTheme="majorHAnsi" w:cs="Courier New"/>
          <w:b/>
          <w:sz w:val="32"/>
          <w:szCs w:val="32"/>
        </w:rPr>
        <w:t>Reserving the Gazebo:</w:t>
      </w:r>
    </w:p>
    <w:p w:rsidR="00361433" w:rsidRDefault="00361433" w:rsidP="00E13C37">
      <w:pPr>
        <w:rPr>
          <w:rFonts w:asciiTheme="majorHAnsi" w:hAnsiTheme="majorHAnsi" w:cs="Courier New"/>
          <w:sz w:val="24"/>
          <w:szCs w:val="24"/>
        </w:rPr>
      </w:pPr>
      <w:r>
        <w:rPr>
          <w:rFonts w:asciiTheme="majorHAnsi" w:hAnsiTheme="majorHAnsi" w:cs="Courier New"/>
          <w:sz w:val="24"/>
          <w:szCs w:val="24"/>
        </w:rPr>
        <w:t xml:space="preserve">The park is available for all Residents of Mendota to use.   There is a </w:t>
      </w:r>
      <w:r w:rsidR="00982365">
        <w:rPr>
          <w:rFonts w:asciiTheme="majorHAnsi" w:hAnsiTheme="majorHAnsi" w:cs="Courier New"/>
          <w:sz w:val="24"/>
          <w:szCs w:val="24"/>
        </w:rPr>
        <w:t>sign-up</w:t>
      </w:r>
      <w:r>
        <w:rPr>
          <w:rFonts w:asciiTheme="majorHAnsi" w:hAnsiTheme="majorHAnsi" w:cs="Courier New"/>
          <w:sz w:val="24"/>
          <w:szCs w:val="24"/>
        </w:rPr>
        <w:t xml:space="preserve"> sheet </w:t>
      </w:r>
      <w:r w:rsidR="00B73BE2">
        <w:rPr>
          <w:rFonts w:asciiTheme="majorHAnsi" w:hAnsiTheme="majorHAnsi" w:cs="Courier New"/>
          <w:sz w:val="24"/>
          <w:szCs w:val="24"/>
        </w:rPr>
        <w:t xml:space="preserve">at the Post Office or feel free to call the City Clerk and have her reserve it for you.  </w:t>
      </w:r>
      <w:r w:rsidR="0024275C">
        <w:rPr>
          <w:rFonts w:asciiTheme="majorHAnsi" w:hAnsiTheme="majorHAnsi" w:cs="Courier New"/>
          <w:sz w:val="24"/>
          <w:szCs w:val="24"/>
        </w:rPr>
        <w:t xml:space="preserve">So far the </w:t>
      </w:r>
      <w:r>
        <w:rPr>
          <w:rFonts w:asciiTheme="majorHAnsi" w:hAnsiTheme="majorHAnsi" w:cs="Courier New"/>
          <w:sz w:val="24"/>
          <w:szCs w:val="24"/>
        </w:rPr>
        <w:t xml:space="preserve">Mendota Picnic </w:t>
      </w:r>
      <w:r w:rsidR="0024275C">
        <w:rPr>
          <w:rFonts w:asciiTheme="majorHAnsi" w:hAnsiTheme="majorHAnsi" w:cs="Courier New"/>
          <w:sz w:val="24"/>
          <w:szCs w:val="24"/>
        </w:rPr>
        <w:t>is a go!!</w:t>
      </w:r>
      <w:r w:rsidR="00B73BE2">
        <w:rPr>
          <w:rFonts w:asciiTheme="majorHAnsi" w:hAnsiTheme="majorHAnsi" w:cs="Courier New"/>
          <w:sz w:val="24"/>
          <w:szCs w:val="24"/>
        </w:rPr>
        <w:t xml:space="preserve">   </w:t>
      </w:r>
      <w:r w:rsidR="001D3098">
        <w:rPr>
          <w:rFonts w:asciiTheme="majorHAnsi" w:hAnsiTheme="majorHAnsi" w:cs="Courier New"/>
          <w:sz w:val="24"/>
          <w:szCs w:val="24"/>
        </w:rPr>
        <w:t>It will be September 11, 2021.</w:t>
      </w:r>
      <w:r w:rsidR="00B73BE2">
        <w:rPr>
          <w:rFonts w:asciiTheme="majorHAnsi" w:hAnsiTheme="majorHAnsi" w:cs="Courier New"/>
          <w:sz w:val="24"/>
          <w:szCs w:val="24"/>
        </w:rPr>
        <w:t xml:space="preserve">  This is always a great time and a fun way for the </w:t>
      </w:r>
      <w:r w:rsidR="00982365">
        <w:rPr>
          <w:rFonts w:asciiTheme="majorHAnsi" w:hAnsiTheme="majorHAnsi" w:cs="Courier New"/>
          <w:sz w:val="24"/>
          <w:szCs w:val="24"/>
        </w:rPr>
        <w:t xml:space="preserve">community </w:t>
      </w:r>
      <w:r w:rsidR="00B73BE2">
        <w:rPr>
          <w:rFonts w:asciiTheme="majorHAnsi" w:hAnsiTheme="majorHAnsi" w:cs="Courier New"/>
          <w:sz w:val="24"/>
          <w:szCs w:val="24"/>
        </w:rPr>
        <w:t xml:space="preserve">to get together and </w:t>
      </w:r>
      <w:r w:rsidR="0024275C">
        <w:rPr>
          <w:rFonts w:asciiTheme="majorHAnsi" w:hAnsiTheme="majorHAnsi" w:cs="Courier New"/>
          <w:sz w:val="24"/>
          <w:szCs w:val="24"/>
        </w:rPr>
        <w:t>e</w:t>
      </w:r>
      <w:r w:rsidR="00982365">
        <w:rPr>
          <w:rFonts w:asciiTheme="majorHAnsi" w:hAnsiTheme="majorHAnsi" w:cs="Courier New"/>
          <w:sz w:val="24"/>
          <w:szCs w:val="24"/>
        </w:rPr>
        <w:t xml:space="preserve">njoy the day.   </w:t>
      </w:r>
      <w:r w:rsidR="00311F55">
        <w:rPr>
          <w:rFonts w:asciiTheme="majorHAnsi" w:hAnsiTheme="majorHAnsi" w:cs="Courier New"/>
          <w:sz w:val="24"/>
          <w:szCs w:val="24"/>
        </w:rPr>
        <w:t>The city supplies hot dogs and beverages, and everyone brings a dish to share.  We</w:t>
      </w:r>
      <w:r w:rsidR="00942A1D">
        <w:rPr>
          <w:rFonts w:asciiTheme="majorHAnsi" w:hAnsiTheme="majorHAnsi" w:cs="Courier New"/>
          <w:sz w:val="24"/>
          <w:szCs w:val="24"/>
        </w:rPr>
        <w:t xml:space="preserve"> even</w:t>
      </w:r>
      <w:r w:rsidR="00311F55">
        <w:rPr>
          <w:rFonts w:asciiTheme="majorHAnsi" w:hAnsiTheme="majorHAnsi" w:cs="Courier New"/>
          <w:sz w:val="24"/>
          <w:szCs w:val="24"/>
        </w:rPr>
        <w:t xml:space="preserve"> get the Mayor to cook the hot dogs.  There are games and prizes for the kids and they give away a new bike, one for the girls and one for the boys.  There is even a horse shoe</w:t>
      </w:r>
      <w:r w:rsidR="003F7801">
        <w:rPr>
          <w:rFonts w:asciiTheme="majorHAnsi" w:hAnsiTheme="majorHAnsi" w:cs="Courier New"/>
          <w:sz w:val="24"/>
          <w:szCs w:val="24"/>
        </w:rPr>
        <w:t xml:space="preserve"> tournament for the men and wome</w:t>
      </w:r>
      <w:r w:rsidR="00311F55">
        <w:rPr>
          <w:rFonts w:asciiTheme="majorHAnsi" w:hAnsiTheme="majorHAnsi" w:cs="Courier New"/>
          <w:sz w:val="24"/>
          <w:szCs w:val="24"/>
        </w:rPr>
        <w:t xml:space="preserve">n.  So sign up and play.  The only thing the city asks is that you respect the park and clean up after you are done.   Please do not vandalize the park or Gazebo.   It is there for everyone to use.    </w:t>
      </w:r>
    </w:p>
    <w:p w:rsidR="0024275C" w:rsidRPr="0024275C" w:rsidRDefault="0024275C" w:rsidP="0024275C">
      <w:pPr>
        <w:rPr>
          <w:rFonts w:asciiTheme="majorHAnsi" w:hAnsiTheme="majorHAnsi" w:cs="Courier New"/>
          <w:b/>
          <w:sz w:val="32"/>
          <w:szCs w:val="32"/>
        </w:rPr>
      </w:pPr>
      <w:r w:rsidRPr="0024275C">
        <w:rPr>
          <w:rFonts w:asciiTheme="majorHAnsi" w:hAnsiTheme="majorHAnsi" w:cs="Courier New"/>
          <w:b/>
          <w:sz w:val="32"/>
          <w:szCs w:val="32"/>
        </w:rPr>
        <w:t>Recycling &amp; Trash</w:t>
      </w:r>
    </w:p>
    <w:p w:rsidR="0024275C" w:rsidRPr="0024275C" w:rsidRDefault="0024275C" w:rsidP="0024275C">
      <w:pPr>
        <w:rPr>
          <w:rFonts w:asciiTheme="majorHAnsi" w:hAnsiTheme="majorHAnsi" w:cs="Courier New"/>
          <w:sz w:val="24"/>
          <w:szCs w:val="24"/>
        </w:rPr>
      </w:pPr>
      <w:r w:rsidRPr="0024275C">
        <w:rPr>
          <w:rFonts w:asciiTheme="majorHAnsi" w:hAnsiTheme="majorHAnsi" w:cs="Courier New"/>
          <w:sz w:val="24"/>
          <w:szCs w:val="24"/>
        </w:rPr>
        <w:t>​Recycle bottles, paper and cans!</w:t>
      </w:r>
      <w:r>
        <w:rPr>
          <w:rFonts w:asciiTheme="majorHAnsi" w:hAnsiTheme="majorHAnsi" w:cs="Courier New"/>
          <w:sz w:val="24"/>
          <w:szCs w:val="24"/>
        </w:rPr>
        <w:t xml:space="preserve"> </w:t>
      </w:r>
      <w:r w:rsidRPr="0024275C">
        <w:rPr>
          <w:rFonts w:asciiTheme="majorHAnsi" w:hAnsiTheme="majorHAnsi" w:cs="Courier New"/>
          <w:sz w:val="24"/>
          <w:szCs w:val="24"/>
        </w:rPr>
        <w:t xml:space="preserve">Dakota County residents and businesses recycle nearly 50 percent of materials, but there are many new opportunities to do even better. </w:t>
      </w:r>
    </w:p>
    <w:p w:rsidR="0024275C" w:rsidRPr="0024275C" w:rsidRDefault="0024275C" w:rsidP="0024275C">
      <w:pPr>
        <w:rPr>
          <w:rFonts w:asciiTheme="majorHAnsi" w:hAnsiTheme="majorHAnsi" w:cs="Courier New"/>
          <w:b/>
          <w:sz w:val="28"/>
          <w:szCs w:val="28"/>
        </w:rPr>
      </w:pPr>
      <w:r w:rsidRPr="0024275C">
        <w:rPr>
          <w:rFonts w:asciiTheme="majorHAnsi" w:hAnsiTheme="majorHAnsi" w:cs="Courier New"/>
          <w:b/>
          <w:sz w:val="28"/>
          <w:szCs w:val="28"/>
        </w:rPr>
        <w:t>Recycling at home</w:t>
      </w:r>
    </w:p>
    <w:p w:rsidR="0024275C" w:rsidRPr="0024275C" w:rsidRDefault="0024275C" w:rsidP="0024275C">
      <w:pPr>
        <w:rPr>
          <w:rFonts w:asciiTheme="majorHAnsi" w:hAnsiTheme="majorHAnsi" w:cs="Courier New"/>
          <w:sz w:val="24"/>
          <w:szCs w:val="24"/>
        </w:rPr>
      </w:pPr>
      <w:r w:rsidRPr="0024275C">
        <w:rPr>
          <w:rFonts w:asciiTheme="majorHAnsi" w:hAnsiTheme="majorHAnsi" w:cs="Courier New"/>
          <w:sz w:val="24"/>
          <w:szCs w:val="24"/>
        </w:rPr>
        <w:t>All recycling service providers must accept the items listed below.</w:t>
      </w:r>
    </w:p>
    <w:p w:rsidR="0024275C" w:rsidRPr="0024275C" w:rsidRDefault="0024275C" w:rsidP="0024275C">
      <w:pPr>
        <w:rPr>
          <w:rFonts w:asciiTheme="majorHAnsi" w:hAnsiTheme="majorHAnsi" w:cs="Courier New"/>
          <w:sz w:val="24"/>
          <w:szCs w:val="24"/>
        </w:rPr>
      </w:pPr>
      <w:r w:rsidRPr="0024275C">
        <w:rPr>
          <w:rFonts w:asciiTheme="majorHAnsi" w:hAnsiTheme="majorHAnsi" w:cs="Courier New"/>
          <w:sz w:val="24"/>
          <w:szCs w:val="24"/>
        </w:rPr>
        <w:t>Follow these rules to ensure your recycling gets recycled:</w:t>
      </w:r>
    </w:p>
    <w:p w:rsidR="0024275C" w:rsidRPr="0024275C" w:rsidRDefault="0024275C" w:rsidP="0024275C">
      <w:pPr>
        <w:rPr>
          <w:rFonts w:asciiTheme="majorHAnsi" w:hAnsiTheme="majorHAnsi" w:cs="Courier New"/>
          <w:sz w:val="24"/>
          <w:szCs w:val="24"/>
        </w:rPr>
      </w:pPr>
      <w:r w:rsidRPr="0024275C">
        <w:rPr>
          <w:rFonts w:asciiTheme="majorHAnsi" w:hAnsiTheme="majorHAnsi" w:cs="Courier New"/>
          <w:sz w:val="24"/>
          <w:szCs w:val="24"/>
        </w:rPr>
        <w:t>Do not use plastic bags. Place recyclables loose in your recycling cart or in a paper bag.</w:t>
      </w:r>
    </w:p>
    <w:p w:rsidR="0024275C" w:rsidRPr="0024275C" w:rsidRDefault="0024275C" w:rsidP="0024275C">
      <w:pPr>
        <w:rPr>
          <w:rFonts w:asciiTheme="majorHAnsi" w:hAnsiTheme="majorHAnsi" w:cs="Courier New"/>
          <w:sz w:val="24"/>
          <w:szCs w:val="24"/>
        </w:rPr>
      </w:pPr>
      <w:r w:rsidRPr="0024275C">
        <w:rPr>
          <w:rFonts w:asciiTheme="majorHAnsi" w:hAnsiTheme="majorHAnsi" w:cs="Courier New"/>
          <w:sz w:val="24"/>
          <w:szCs w:val="24"/>
        </w:rPr>
        <w:lastRenderedPageBreak/>
        <w:t>Empty and dry bottles, jars and containers. They don't have to be perfect — just free of most residue.</w:t>
      </w:r>
      <w:r>
        <w:rPr>
          <w:rFonts w:asciiTheme="majorHAnsi" w:hAnsiTheme="majorHAnsi" w:cs="Courier New"/>
          <w:sz w:val="24"/>
          <w:szCs w:val="24"/>
        </w:rPr>
        <w:t xml:space="preserve"> </w:t>
      </w:r>
      <w:r w:rsidRPr="0024275C">
        <w:rPr>
          <w:rFonts w:asciiTheme="majorHAnsi" w:hAnsiTheme="majorHAnsi" w:cs="Courier New"/>
          <w:sz w:val="24"/>
          <w:szCs w:val="24"/>
        </w:rPr>
        <w:t>Leave caps on containers.</w:t>
      </w:r>
      <w:r>
        <w:rPr>
          <w:rFonts w:asciiTheme="majorHAnsi" w:hAnsiTheme="majorHAnsi" w:cs="Courier New"/>
          <w:sz w:val="24"/>
          <w:szCs w:val="24"/>
        </w:rPr>
        <w:t xml:space="preserve"> </w:t>
      </w:r>
      <w:r w:rsidRPr="0024275C">
        <w:rPr>
          <w:rFonts w:asciiTheme="majorHAnsi" w:hAnsiTheme="majorHAnsi" w:cs="Courier New"/>
          <w:sz w:val="24"/>
          <w:szCs w:val="24"/>
        </w:rPr>
        <w:t>Empty and flatten boxes.</w:t>
      </w:r>
      <w:r>
        <w:rPr>
          <w:rFonts w:asciiTheme="majorHAnsi" w:hAnsiTheme="majorHAnsi" w:cs="Courier New"/>
          <w:sz w:val="24"/>
          <w:szCs w:val="24"/>
        </w:rPr>
        <w:t xml:space="preserve"> </w:t>
      </w:r>
      <w:r w:rsidRPr="0024275C">
        <w:rPr>
          <w:rFonts w:asciiTheme="majorHAnsi" w:hAnsiTheme="majorHAnsi" w:cs="Courier New"/>
          <w:sz w:val="24"/>
          <w:szCs w:val="24"/>
        </w:rPr>
        <w:t>Check the Recycling Guide if you are not sure about an item.</w:t>
      </w:r>
    </w:p>
    <w:p w:rsidR="0024275C" w:rsidRPr="0024275C" w:rsidRDefault="0024275C" w:rsidP="0024275C">
      <w:pPr>
        <w:rPr>
          <w:rFonts w:asciiTheme="majorHAnsi" w:hAnsiTheme="majorHAnsi" w:cs="Courier New"/>
          <w:sz w:val="24"/>
          <w:szCs w:val="24"/>
        </w:rPr>
      </w:pPr>
      <w:r>
        <w:rPr>
          <w:rFonts w:asciiTheme="majorHAnsi" w:hAnsiTheme="majorHAnsi" w:cs="Courier New"/>
          <w:sz w:val="24"/>
          <w:szCs w:val="24"/>
        </w:rPr>
        <w:t xml:space="preserve">Paper, Newspaper and inserts, Magazines and catalogs, Mail and office papers, Cardboard, Corrugated cardboard, </w:t>
      </w:r>
      <w:r w:rsidRPr="0024275C">
        <w:rPr>
          <w:rFonts w:asciiTheme="majorHAnsi" w:hAnsiTheme="majorHAnsi" w:cs="Courier New"/>
          <w:sz w:val="24"/>
          <w:szCs w:val="24"/>
        </w:rPr>
        <w:t>P</w:t>
      </w:r>
      <w:r>
        <w:rPr>
          <w:rFonts w:asciiTheme="majorHAnsi" w:hAnsiTheme="majorHAnsi" w:cs="Courier New"/>
          <w:sz w:val="24"/>
          <w:szCs w:val="24"/>
        </w:rPr>
        <w:t xml:space="preserve">aperboard (e.g., cracker boxes), Cartons, Milk and juice cartons, Soup, broth, and wine cartons, Juice boxes, Metal cans, Aluminum, tin, and steel cans, Glass bottles and jars, </w:t>
      </w:r>
      <w:r w:rsidRPr="0024275C">
        <w:rPr>
          <w:rFonts w:asciiTheme="majorHAnsi" w:hAnsiTheme="majorHAnsi" w:cs="Courier New"/>
          <w:sz w:val="24"/>
          <w:szCs w:val="24"/>
        </w:rPr>
        <w:t xml:space="preserve">Plastic bottles, containers </w:t>
      </w:r>
      <w:r>
        <w:rPr>
          <w:rFonts w:asciiTheme="majorHAnsi" w:hAnsiTheme="majorHAnsi" w:cs="Courier New"/>
          <w:sz w:val="24"/>
          <w:szCs w:val="24"/>
        </w:rPr>
        <w:t xml:space="preserve">and jugs, Containers numbered 1, 2 or 5, Soda, juice and water bottles, Milk and juice jugs, </w:t>
      </w:r>
      <w:r w:rsidRPr="0024275C">
        <w:rPr>
          <w:rFonts w:asciiTheme="majorHAnsi" w:hAnsiTheme="majorHAnsi" w:cs="Courier New"/>
          <w:sz w:val="24"/>
          <w:szCs w:val="24"/>
        </w:rPr>
        <w:t>Margarine, cottage cheese, cream</w:t>
      </w:r>
      <w:r>
        <w:rPr>
          <w:rFonts w:asciiTheme="majorHAnsi" w:hAnsiTheme="majorHAnsi" w:cs="Courier New"/>
          <w:sz w:val="24"/>
          <w:szCs w:val="24"/>
        </w:rPr>
        <w:t xml:space="preserve"> cheese and other tubs and lids, </w:t>
      </w:r>
      <w:r w:rsidRPr="0024275C">
        <w:rPr>
          <w:rFonts w:asciiTheme="majorHAnsi" w:hAnsiTheme="majorHAnsi" w:cs="Courier New"/>
          <w:sz w:val="24"/>
          <w:szCs w:val="24"/>
        </w:rPr>
        <w:t>Lau</w:t>
      </w:r>
      <w:r>
        <w:rPr>
          <w:rFonts w:asciiTheme="majorHAnsi" w:hAnsiTheme="majorHAnsi" w:cs="Courier New"/>
          <w:sz w:val="24"/>
          <w:szCs w:val="24"/>
        </w:rPr>
        <w:t xml:space="preserve">ndry detergent bottles and jugs, </w:t>
      </w:r>
      <w:r w:rsidRPr="0024275C">
        <w:rPr>
          <w:rFonts w:asciiTheme="majorHAnsi" w:hAnsiTheme="majorHAnsi" w:cs="Courier New"/>
          <w:sz w:val="24"/>
          <w:szCs w:val="24"/>
        </w:rPr>
        <w:t>Clear berry and produce containers</w:t>
      </w:r>
      <w:r w:rsidR="001D3098">
        <w:rPr>
          <w:rFonts w:asciiTheme="majorHAnsi" w:hAnsiTheme="majorHAnsi" w:cs="Courier New"/>
          <w:sz w:val="24"/>
          <w:szCs w:val="24"/>
        </w:rPr>
        <w:t>.</w:t>
      </w:r>
    </w:p>
    <w:p w:rsidR="0024275C" w:rsidRPr="001D3098" w:rsidRDefault="0024275C" w:rsidP="0024275C">
      <w:pPr>
        <w:rPr>
          <w:rFonts w:asciiTheme="majorHAnsi" w:hAnsiTheme="majorHAnsi" w:cs="Courier New"/>
          <w:b/>
          <w:sz w:val="32"/>
          <w:szCs w:val="32"/>
        </w:rPr>
      </w:pPr>
      <w:r w:rsidRPr="001D3098">
        <w:rPr>
          <w:rFonts w:asciiTheme="majorHAnsi" w:hAnsiTheme="majorHAnsi" w:cs="Courier New"/>
          <w:b/>
          <w:sz w:val="32"/>
          <w:szCs w:val="32"/>
        </w:rPr>
        <w:t>NO – DO NOT put these items in your recycling</w:t>
      </w:r>
    </w:p>
    <w:p w:rsidR="0024275C" w:rsidRPr="0024275C" w:rsidRDefault="001D3098" w:rsidP="0024275C">
      <w:pPr>
        <w:rPr>
          <w:rFonts w:asciiTheme="majorHAnsi" w:hAnsiTheme="majorHAnsi" w:cs="Courier New"/>
          <w:sz w:val="24"/>
          <w:szCs w:val="24"/>
        </w:rPr>
      </w:pPr>
      <w:r>
        <w:rPr>
          <w:rFonts w:asciiTheme="majorHAnsi" w:hAnsiTheme="majorHAnsi" w:cs="Courier New"/>
          <w:sz w:val="24"/>
          <w:szCs w:val="24"/>
        </w:rPr>
        <w:t xml:space="preserve">Batteries, Black plastic, Ceramic dishware, Clothing and textiles, Food, </w:t>
      </w:r>
      <w:r w:rsidR="0024275C" w:rsidRPr="0024275C">
        <w:rPr>
          <w:rFonts w:asciiTheme="majorHAnsi" w:hAnsiTheme="majorHAnsi" w:cs="Courier New"/>
          <w:sz w:val="24"/>
          <w:szCs w:val="24"/>
        </w:rPr>
        <w:t xml:space="preserve">Household </w:t>
      </w:r>
      <w:r>
        <w:rPr>
          <w:rFonts w:asciiTheme="majorHAnsi" w:hAnsiTheme="majorHAnsi" w:cs="Courier New"/>
          <w:sz w:val="24"/>
          <w:szCs w:val="24"/>
        </w:rPr>
        <w:t xml:space="preserve">hazardous waste/hazardous waste, Paper plates, cups, and napkins, Diapers, </w:t>
      </w:r>
      <w:r w:rsidR="0024275C" w:rsidRPr="0024275C">
        <w:rPr>
          <w:rFonts w:asciiTheme="majorHAnsi" w:hAnsiTheme="majorHAnsi" w:cs="Courier New"/>
          <w:sz w:val="24"/>
          <w:szCs w:val="24"/>
        </w:rPr>
        <w:t>Pharmaceutic</w:t>
      </w:r>
      <w:r>
        <w:rPr>
          <w:rFonts w:asciiTheme="majorHAnsi" w:hAnsiTheme="majorHAnsi" w:cs="Courier New"/>
          <w:sz w:val="24"/>
          <w:szCs w:val="24"/>
        </w:rPr>
        <w:t xml:space="preserve">als and medicines/medical waste, </w:t>
      </w:r>
      <w:r w:rsidR="0024275C" w:rsidRPr="0024275C">
        <w:rPr>
          <w:rFonts w:asciiTheme="majorHAnsi" w:hAnsiTheme="majorHAnsi" w:cs="Courier New"/>
          <w:sz w:val="24"/>
          <w:szCs w:val="24"/>
        </w:rPr>
        <w:t>Plastic bags and</w:t>
      </w:r>
      <w:r>
        <w:rPr>
          <w:rFonts w:asciiTheme="majorHAnsi" w:hAnsiTheme="majorHAnsi" w:cs="Courier New"/>
          <w:sz w:val="24"/>
          <w:szCs w:val="24"/>
        </w:rPr>
        <w:t xml:space="preserve"> film, </w:t>
      </w:r>
      <w:r w:rsidR="0024275C" w:rsidRPr="0024275C">
        <w:rPr>
          <w:rFonts w:asciiTheme="majorHAnsi" w:hAnsiTheme="majorHAnsi" w:cs="Courier New"/>
          <w:sz w:val="24"/>
          <w:szCs w:val="24"/>
        </w:rPr>
        <w:t xml:space="preserve">Metal </w:t>
      </w:r>
      <w:r>
        <w:rPr>
          <w:rFonts w:asciiTheme="majorHAnsi" w:hAnsiTheme="majorHAnsi" w:cs="Courier New"/>
          <w:sz w:val="24"/>
          <w:szCs w:val="24"/>
        </w:rPr>
        <w:t xml:space="preserve">cylinders (e.g., propane tanks), </w:t>
      </w:r>
      <w:r w:rsidR="0024275C" w:rsidRPr="0024275C">
        <w:rPr>
          <w:rFonts w:asciiTheme="majorHAnsi" w:hAnsiTheme="majorHAnsi" w:cs="Courier New"/>
          <w:sz w:val="24"/>
          <w:szCs w:val="24"/>
        </w:rPr>
        <w:t>Scrap met</w:t>
      </w:r>
      <w:r>
        <w:rPr>
          <w:rFonts w:asciiTheme="majorHAnsi" w:hAnsiTheme="majorHAnsi" w:cs="Courier New"/>
          <w:sz w:val="24"/>
          <w:szCs w:val="24"/>
        </w:rPr>
        <w:t xml:space="preserve">al* (e.g., metal pots and pans), Shredded paper, Styrofoam™, </w:t>
      </w:r>
      <w:proofErr w:type="spellStart"/>
      <w:r w:rsidR="0024275C" w:rsidRPr="0024275C">
        <w:rPr>
          <w:rFonts w:asciiTheme="majorHAnsi" w:hAnsiTheme="majorHAnsi" w:cs="Courier New"/>
          <w:sz w:val="24"/>
          <w:szCs w:val="24"/>
        </w:rPr>
        <w:t>Tanglers</w:t>
      </w:r>
      <w:proofErr w:type="spellEnd"/>
      <w:r w:rsidR="0024275C" w:rsidRPr="0024275C">
        <w:rPr>
          <w:rFonts w:asciiTheme="majorHAnsi" w:hAnsiTheme="majorHAnsi" w:cs="Courier New"/>
          <w:sz w:val="24"/>
          <w:szCs w:val="24"/>
        </w:rPr>
        <w:t xml:space="preserve"> (e.g., chains, extensi</w:t>
      </w:r>
      <w:r>
        <w:rPr>
          <w:rFonts w:asciiTheme="majorHAnsi" w:hAnsiTheme="majorHAnsi" w:cs="Courier New"/>
          <w:sz w:val="24"/>
          <w:szCs w:val="24"/>
        </w:rPr>
        <w:t xml:space="preserve">on cords, hoses, string lights), Trash, </w:t>
      </w:r>
      <w:r w:rsidR="0024275C" w:rsidRPr="0024275C">
        <w:rPr>
          <w:rFonts w:asciiTheme="majorHAnsi" w:hAnsiTheme="majorHAnsi" w:cs="Courier New"/>
          <w:sz w:val="24"/>
          <w:szCs w:val="24"/>
        </w:rPr>
        <w:t>Yard waste and Christmas trees</w:t>
      </w:r>
      <w:r>
        <w:rPr>
          <w:rFonts w:asciiTheme="majorHAnsi" w:hAnsiTheme="majorHAnsi" w:cs="Courier New"/>
          <w:sz w:val="24"/>
          <w:szCs w:val="24"/>
        </w:rPr>
        <w:t>.</w:t>
      </w:r>
    </w:p>
    <w:p w:rsidR="0024275C" w:rsidRPr="0024275C" w:rsidRDefault="0024275C" w:rsidP="0024275C">
      <w:pPr>
        <w:rPr>
          <w:rFonts w:asciiTheme="majorHAnsi" w:hAnsiTheme="majorHAnsi" w:cs="Courier New"/>
          <w:sz w:val="24"/>
          <w:szCs w:val="24"/>
        </w:rPr>
      </w:pPr>
      <w:r w:rsidRPr="0024275C">
        <w:rPr>
          <w:rFonts w:asciiTheme="majorHAnsi" w:hAnsiTheme="majorHAnsi" w:cs="Courier New"/>
          <w:sz w:val="24"/>
          <w:szCs w:val="24"/>
        </w:rPr>
        <w:t>All items banned from being placed in the trash or recycling in state or local law – including:</w:t>
      </w:r>
    </w:p>
    <w:p w:rsidR="0024275C" w:rsidRPr="0024275C" w:rsidRDefault="001D3098" w:rsidP="0024275C">
      <w:pPr>
        <w:rPr>
          <w:rFonts w:asciiTheme="majorHAnsi" w:hAnsiTheme="majorHAnsi" w:cs="Courier New"/>
          <w:sz w:val="24"/>
          <w:szCs w:val="24"/>
        </w:rPr>
      </w:pPr>
      <w:r>
        <w:rPr>
          <w:rFonts w:asciiTheme="majorHAnsi" w:hAnsiTheme="majorHAnsi" w:cs="Courier New"/>
          <w:sz w:val="24"/>
          <w:szCs w:val="24"/>
        </w:rPr>
        <w:t xml:space="preserve">Electronics, Major Appliances, </w:t>
      </w:r>
      <w:r w:rsidR="0024275C" w:rsidRPr="0024275C">
        <w:rPr>
          <w:rFonts w:asciiTheme="majorHAnsi" w:hAnsiTheme="majorHAnsi" w:cs="Courier New"/>
          <w:sz w:val="24"/>
          <w:szCs w:val="24"/>
        </w:rPr>
        <w:t>Sharps (e.</w:t>
      </w:r>
      <w:r>
        <w:rPr>
          <w:rFonts w:asciiTheme="majorHAnsi" w:hAnsiTheme="majorHAnsi" w:cs="Courier New"/>
          <w:sz w:val="24"/>
          <w:szCs w:val="24"/>
        </w:rPr>
        <w:t xml:space="preserve">g., lancets, needles, syringes), Tires, </w:t>
      </w:r>
      <w:r w:rsidR="0024275C" w:rsidRPr="0024275C">
        <w:rPr>
          <w:rFonts w:asciiTheme="majorHAnsi" w:hAnsiTheme="majorHAnsi" w:cs="Courier New"/>
          <w:sz w:val="24"/>
          <w:szCs w:val="24"/>
        </w:rPr>
        <w:t>*Scrap metal is allowed in carts and dumpsters only if delivered to the Tennis Sanitation recycling facility.</w:t>
      </w:r>
    </w:p>
    <w:p w:rsidR="0024275C" w:rsidRPr="001D3098" w:rsidRDefault="0024275C" w:rsidP="0024275C">
      <w:pPr>
        <w:rPr>
          <w:rFonts w:asciiTheme="majorHAnsi" w:hAnsiTheme="majorHAnsi" w:cs="Courier New"/>
          <w:b/>
          <w:sz w:val="32"/>
          <w:szCs w:val="32"/>
        </w:rPr>
      </w:pPr>
      <w:r w:rsidRPr="001D3098">
        <w:rPr>
          <w:rFonts w:asciiTheme="majorHAnsi" w:hAnsiTheme="majorHAnsi" w:cs="Courier New"/>
          <w:b/>
          <w:sz w:val="32"/>
          <w:szCs w:val="32"/>
        </w:rPr>
        <w:t>Recycling requirements by 2021</w:t>
      </w:r>
      <w:r w:rsidR="006E4022">
        <w:rPr>
          <w:rFonts w:asciiTheme="majorHAnsi" w:hAnsiTheme="majorHAnsi" w:cs="Courier New"/>
          <w:b/>
          <w:sz w:val="32"/>
          <w:szCs w:val="32"/>
        </w:rPr>
        <w:t xml:space="preserve"> for Businesses</w:t>
      </w:r>
    </w:p>
    <w:p w:rsidR="006E4022" w:rsidRPr="006E4022" w:rsidRDefault="00EF4835" w:rsidP="006E4022">
      <w:pPr>
        <w:rPr>
          <w:rFonts w:asciiTheme="majorHAnsi" w:hAnsiTheme="majorHAnsi" w:cs="Courier New"/>
          <w:sz w:val="24"/>
          <w:szCs w:val="24"/>
        </w:rPr>
      </w:pPr>
      <w:r w:rsidRPr="00EF4835">
        <w:rPr>
          <w:rFonts w:asciiTheme="majorHAnsi" w:hAnsiTheme="majorHAnsi" w:cs="Courier New"/>
          <w:sz w:val="24"/>
          <w:szCs w:val="24"/>
        </w:rPr>
        <w:t>​</w:t>
      </w:r>
      <w:r w:rsidR="006E4022" w:rsidRPr="006E4022">
        <w:rPr>
          <w:rFonts w:asciiTheme="majorHAnsi" w:hAnsiTheme="majorHAnsi" w:cs="Courier New"/>
          <w:sz w:val="24"/>
          <w:szCs w:val="24"/>
        </w:rPr>
        <w:t>​County Ordinance 110 Solid Waste Management includes recycling and waste management requirements designed to reduce waste going to landfills, improve the quality of materials recycled, and make progress toward the state's goal to recycle 75 percent of waste by 2030.</w:t>
      </w:r>
    </w:p>
    <w:p w:rsidR="006E4022" w:rsidRPr="006E4022" w:rsidRDefault="006E4022" w:rsidP="006E4022">
      <w:pPr>
        <w:rPr>
          <w:rFonts w:asciiTheme="majorHAnsi" w:hAnsiTheme="majorHAnsi" w:cs="Courier New"/>
          <w:sz w:val="24"/>
          <w:szCs w:val="24"/>
        </w:rPr>
      </w:pPr>
      <w:r w:rsidRPr="006E4022">
        <w:rPr>
          <w:rFonts w:asciiTheme="majorHAnsi" w:hAnsiTheme="majorHAnsi" w:cs="Courier New"/>
          <w:sz w:val="24"/>
          <w:szCs w:val="24"/>
        </w:rPr>
        <w:t>Effective dates</w:t>
      </w:r>
    </w:p>
    <w:p w:rsidR="006E4022" w:rsidRPr="006E4022" w:rsidRDefault="006E4022" w:rsidP="006E4022">
      <w:pPr>
        <w:rPr>
          <w:rFonts w:asciiTheme="majorHAnsi" w:hAnsiTheme="majorHAnsi" w:cs="Courier New"/>
          <w:sz w:val="24"/>
          <w:szCs w:val="24"/>
        </w:rPr>
      </w:pPr>
      <w:r w:rsidRPr="006E4022">
        <w:rPr>
          <w:rFonts w:asciiTheme="majorHAnsi" w:hAnsiTheme="majorHAnsi" w:cs="Courier New"/>
          <w:sz w:val="24"/>
          <w:szCs w:val="24"/>
        </w:rPr>
        <w:t>July 1, 2020: Business already required to recycling under the state's commercial recycling law must meet requirements listed below.</w:t>
      </w:r>
    </w:p>
    <w:p w:rsidR="006E4022" w:rsidRPr="006E4022" w:rsidRDefault="006E4022" w:rsidP="006E4022">
      <w:pPr>
        <w:rPr>
          <w:rFonts w:asciiTheme="majorHAnsi" w:hAnsiTheme="majorHAnsi" w:cs="Courier New"/>
          <w:sz w:val="24"/>
          <w:szCs w:val="24"/>
        </w:rPr>
      </w:pPr>
      <w:r w:rsidRPr="006E4022">
        <w:rPr>
          <w:rFonts w:asciiTheme="majorHAnsi" w:hAnsiTheme="majorHAnsi" w:cs="Courier New"/>
          <w:sz w:val="24"/>
          <w:szCs w:val="24"/>
        </w:rPr>
        <w:t>Jan. 1, 2021: All other businesses and organizations (e.g., manufacturers, small businesses/churches) must meet the requirements listed below.</w:t>
      </w:r>
    </w:p>
    <w:p w:rsidR="006E4022" w:rsidRPr="006E4022" w:rsidRDefault="006E4022" w:rsidP="006E4022">
      <w:pPr>
        <w:rPr>
          <w:rFonts w:asciiTheme="majorHAnsi" w:hAnsiTheme="majorHAnsi" w:cs="Courier New"/>
          <w:sz w:val="24"/>
          <w:szCs w:val="24"/>
        </w:rPr>
      </w:pPr>
      <w:r w:rsidRPr="006E4022">
        <w:rPr>
          <w:rFonts w:asciiTheme="majorHAnsi" w:hAnsiTheme="majorHAnsi" w:cs="Courier New"/>
          <w:sz w:val="24"/>
          <w:szCs w:val="24"/>
        </w:rPr>
        <w:t>2020: Labels must be placed on trash, recycling and organics containers (if collected) purchased after 2019 and by Jan. 1, 2022 for containers purchased prior to 2020.</w:t>
      </w:r>
    </w:p>
    <w:p w:rsidR="006E4022" w:rsidRPr="006E4022" w:rsidRDefault="006E4022" w:rsidP="006E4022">
      <w:pPr>
        <w:rPr>
          <w:rFonts w:asciiTheme="majorHAnsi" w:hAnsiTheme="majorHAnsi" w:cs="Courier New"/>
          <w:sz w:val="24"/>
          <w:szCs w:val="24"/>
        </w:rPr>
      </w:pPr>
      <w:r w:rsidRPr="006E4022">
        <w:rPr>
          <w:rFonts w:asciiTheme="majorHAnsi" w:hAnsiTheme="majorHAnsi" w:cs="Courier New"/>
          <w:sz w:val="24"/>
          <w:szCs w:val="24"/>
        </w:rPr>
        <w:t>Jan. 1, 2022: Some businesses must collect food scraps.</w:t>
      </w:r>
    </w:p>
    <w:p w:rsidR="006E4022" w:rsidRPr="006E4022" w:rsidRDefault="006E4022" w:rsidP="006E4022">
      <w:pPr>
        <w:rPr>
          <w:rFonts w:asciiTheme="majorHAnsi" w:hAnsiTheme="majorHAnsi" w:cs="Courier New"/>
          <w:sz w:val="24"/>
          <w:szCs w:val="24"/>
        </w:rPr>
      </w:pPr>
      <w:r w:rsidRPr="006E4022">
        <w:rPr>
          <w:rFonts w:asciiTheme="majorHAnsi" w:hAnsiTheme="majorHAnsi" w:cs="Courier New"/>
          <w:sz w:val="24"/>
          <w:szCs w:val="24"/>
        </w:rPr>
        <w:t>Who is responsible?</w:t>
      </w:r>
    </w:p>
    <w:p w:rsidR="00DD5187" w:rsidRPr="00DD5187" w:rsidRDefault="006E4022" w:rsidP="006E4022">
      <w:pPr>
        <w:rPr>
          <w:rFonts w:asciiTheme="majorHAnsi" w:hAnsiTheme="majorHAnsi" w:cs="Courier New"/>
          <w:sz w:val="24"/>
          <w:szCs w:val="24"/>
        </w:rPr>
      </w:pPr>
      <w:r w:rsidRPr="006E4022">
        <w:rPr>
          <w:rFonts w:asciiTheme="majorHAnsi" w:hAnsiTheme="majorHAnsi" w:cs="Courier New"/>
          <w:sz w:val="24"/>
          <w:szCs w:val="24"/>
        </w:rPr>
        <w:t>The property owner and manager of commercial buildings and properties.</w:t>
      </w:r>
      <w:bookmarkStart w:id="0" w:name="_GoBack"/>
      <w:bookmarkEnd w:id="0"/>
    </w:p>
    <w:sectPr w:rsidR="00DD5187" w:rsidRPr="00DD5187" w:rsidSect="00204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37"/>
    <w:rsid w:val="000826C8"/>
    <w:rsid w:val="0017610B"/>
    <w:rsid w:val="001D3098"/>
    <w:rsid w:val="00204A01"/>
    <w:rsid w:val="00222884"/>
    <w:rsid w:val="0024275C"/>
    <w:rsid w:val="0030289A"/>
    <w:rsid w:val="00311F55"/>
    <w:rsid w:val="00361433"/>
    <w:rsid w:val="00393B00"/>
    <w:rsid w:val="003F7801"/>
    <w:rsid w:val="004159A2"/>
    <w:rsid w:val="004E0C5A"/>
    <w:rsid w:val="005367C8"/>
    <w:rsid w:val="006E4022"/>
    <w:rsid w:val="00755CAF"/>
    <w:rsid w:val="008063B1"/>
    <w:rsid w:val="00891368"/>
    <w:rsid w:val="008B5500"/>
    <w:rsid w:val="0091600F"/>
    <w:rsid w:val="00927863"/>
    <w:rsid w:val="00942A1D"/>
    <w:rsid w:val="00950A47"/>
    <w:rsid w:val="00982365"/>
    <w:rsid w:val="009B3A90"/>
    <w:rsid w:val="00A64E70"/>
    <w:rsid w:val="00AA1DA9"/>
    <w:rsid w:val="00B51FE4"/>
    <w:rsid w:val="00B73BE2"/>
    <w:rsid w:val="00BA4175"/>
    <w:rsid w:val="00C7572C"/>
    <w:rsid w:val="00DD5187"/>
    <w:rsid w:val="00E13C37"/>
    <w:rsid w:val="00E2256E"/>
    <w:rsid w:val="00E54227"/>
    <w:rsid w:val="00EF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3B38F-23C8-4890-B5BD-C460B33E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227"/>
    <w:pPr>
      <w:spacing w:after="0" w:line="240" w:lineRule="auto"/>
    </w:pPr>
  </w:style>
  <w:style w:type="paragraph" w:styleId="BalloonText">
    <w:name w:val="Balloon Text"/>
    <w:basedOn w:val="Normal"/>
    <w:link w:val="BalloonTextChar"/>
    <w:uiPriority w:val="99"/>
    <w:semiHidden/>
    <w:unhideWhenUsed/>
    <w:rsid w:val="00204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ityofmendot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emf"/><Relationship Id="rId5" Type="http://schemas.openxmlformats.org/officeDocument/2006/relationships/hyperlink" Target="mailto:cityofmendota@gmail.com"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Krotter</dc:creator>
  <cp:keywords/>
  <dc:description/>
  <cp:lastModifiedBy>Kim West</cp:lastModifiedBy>
  <cp:revision>5</cp:revision>
  <cp:lastPrinted>2016-06-17T22:00:00Z</cp:lastPrinted>
  <dcterms:created xsi:type="dcterms:W3CDTF">2021-05-02T22:18:00Z</dcterms:created>
  <dcterms:modified xsi:type="dcterms:W3CDTF">2021-07-22T02:39:00Z</dcterms:modified>
</cp:coreProperties>
</file>